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203" w:rsidRPr="00515CDF" w:rsidRDefault="00515CDF" w:rsidP="00515CDF">
      <w:pPr>
        <w:spacing w:after="0"/>
        <w:rPr>
          <w:color w:val="000000" w:themeColor="text1"/>
          <w:shd w:val="clear" w:color="auto" w:fill="FFFFFF"/>
        </w:rPr>
      </w:pPr>
      <w:r w:rsidRPr="00515CDF">
        <w:rPr>
          <w:color w:val="000000" w:themeColor="text1"/>
          <w:shd w:val="clear" w:color="auto" w:fill="FFFFFF"/>
        </w:rPr>
        <w:t xml:space="preserve">Сбор коммерческих предложений </w:t>
      </w:r>
      <w:r w:rsidRPr="00515CDF">
        <w:rPr>
          <w:color w:val="000000" w:themeColor="text1"/>
          <w:shd w:val="clear" w:color="auto" w:fill="FFFFFF"/>
        </w:rPr>
        <w:t xml:space="preserve">на организацию и проведение </w:t>
      </w:r>
      <w:r w:rsidRPr="00751891">
        <w:rPr>
          <w:b/>
          <w:color w:val="000000" w:themeColor="text1"/>
          <w:shd w:val="clear" w:color="auto" w:fill="FFFFFF"/>
        </w:rPr>
        <w:t>конференции</w:t>
      </w:r>
      <w:r>
        <w:rPr>
          <w:color w:val="000000" w:themeColor="text1"/>
          <w:shd w:val="clear" w:color="auto" w:fill="FFFFFF"/>
        </w:rPr>
        <w:t xml:space="preserve"> </w:t>
      </w:r>
      <w:r w:rsidRPr="00515CDF">
        <w:rPr>
          <w:color w:val="000000" w:themeColor="text1"/>
          <w:shd w:val="clear" w:color="auto" w:fill="FFFFFF"/>
        </w:rPr>
        <w:t xml:space="preserve">для субъектов малого и среднего предпринимательства Волгоградской области по направлению </w:t>
      </w:r>
      <w:r w:rsidRPr="00751891">
        <w:rPr>
          <w:b/>
          <w:color w:val="000000" w:themeColor="text1"/>
          <w:shd w:val="clear" w:color="auto" w:fill="FFFFFF"/>
        </w:rPr>
        <w:t>«Бережливое производство»</w:t>
      </w:r>
      <w:r w:rsidRPr="00515CDF">
        <w:rPr>
          <w:color w:val="000000" w:themeColor="text1"/>
          <w:shd w:val="clear" w:color="auto" w:fill="FFFFFF"/>
        </w:rPr>
        <w:t>.</w:t>
      </w:r>
    </w:p>
    <w:p w:rsidR="00515CDF" w:rsidRPr="00515CDF" w:rsidRDefault="00515CDF" w:rsidP="00515CDF">
      <w:pPr>
        <w:spacing w:after="0"/>
        <w:rPr>
          <w:color w:val="000000" w:themeColor="text1"/>
          <w:shd w:val="clear" w:color="auto" w:fill="FFFFFF"/>
        </w:rPr>
      </w:pPr>
    </w:p>
    <w:p w:rsidR="00515CDF" w:rsidRPr="00C67ABA" w:rsidRDefault="00515CDF" w:rsidP="00515CDF">
      <w:pPr>
        <w:spacing w:after="0"/>
        <w:rPr>
          <w:color w:val="000000" w:themeColor="text1"/>
        </w:rPr>
      </w:pPr>
      <w:r w:rsidRPr="00751891">
        <w:rPr>
          <w:b/>
          <w:color w:val="000000" w:themeColor="text1"/>
          <w:shd w:val="clear" w:color="auto" w:fill="FFFFFF"/>
        </w:rPr>
        <w:t>Организатор</w:t>
      </w:r>
      <w:r w:rsidRPr="00C67ABA">
        <w:rPr>
          <w:color w:val="000000" w:themeColor="text1"/>
          <w:shd w:val="clear" w:color="auto" w:fill="FFFFFF"/>
        </w:rPr>
        <w:t xml:space="preserve"> – структурное подразделение ГАУ ВО «Мой бизнес» - отдел Центр поддержки предпринимательства Волгоградской области.</w:t>
      </w:r>
    </w:p>
    <w:p w:rsidR="00515CDF" w:rsidRPr="00C67ABA" w:rsidRDefault="00515CDF" w:rsidP="00515CDF">
      <w:pPr>
        <w:spacing w:after="0"/>
        <w:rPr>
          <w:color w:val="000000" w:themeColor="text1"/>
        </w:rPr>
      </w:pPr>
    </w:p>
    <w:p w:rsidR="00515CDF" w:rsidRDefault="00515CDF" w:rsidP="00515CDF">
      <w:pPr>
        <w:spacing w:after="0"/>
        <w:rPr>
          <w:color w:val="000000" w:themeColor="text1"/>
          <w:shd w:val="clear" w:color="auto" w:fill="FFFFFF"/>
        </w:rPr>
      </w:pPr>
      <w:r w:rsidRPr="00751891">
        <w:rPr>
          <w:b/>
          <w:color w:val="000000" w:themeColor="text1"/>
          <w:shd w:val="clear" w:color="auto" w:fill="FFFFFF"/>
        </w:rPr>
        <w:t>Сроки проведения мероприятия</w:t>
      </w:r>
      <w:r w:rsidRPr="00515CDF">
        <w:rPr>
          <w:color w:val="000000" w:themeColor="text1"/>
          <w:shd w:val="clear" w:color="auto" w:fill="FFFFFF"/>
        </w:rPr>
        <w:t xml:space="preserve"> – </w:t>
      </w:r>
      <w:r>
        <w:rPr>
          <w:color w:val="000000" w:themeColor="text1"/>
          <w:shd w:val="clear" w:color="auto" w:fill="FFFFFF"/>
        </w:rPr>
        <w:t>м</w:t>
      </w:r>
      <w:r w:rsidRPr="00515CDF">
        <w:rPr>
          <w:bCs/>
          <w:color w:val="000000" w:themeColor="text1"/>
          <w:shd w:val="clear" w:color="auto" w:fill="FFFFFF"/>
        </w:rPr>
        <w:t>ероприятие реализуется</w:t>
      </w:r>
      <w:r w:rsidRPr="00515CDF">
        <w:rPr>
          <w:b/>
          <w:color w:val="000000" w:themeColor="text1"/>
          <w:shd w:val="clear" w:color="auto" w:fill="FFFFFF"/>
        </w:rPr>
        <w:t xml:space="preserve"> </w:t>
      </w:r>
      <w:r w:rsidRPr="00515CDF">
        <w:rPr>
          <w:color w:val="000000" w:themeColor="text1"/>
          <w:shd w:val="clear" w:color="auto" w:fill="FFFFFF"/>
        </w:rPr>
        <w:t>с момента заключения договора по 30.04.2021 года включительно. Фактические сроки проведения и общая программа мероприятия определяются Заказчиком при заключении договора.</w:t>
      </w:r>
    </w:p>
    <w:p w:rsidR="00751891" w:rsidRDefault="00751891" w:rsidP="00515CDF">
      <w:pPr>
        <w:spacing w:after="0"/>
        <w:rPr>
          <w:color w:val="000000" w:themeColor="text1"/>
          <w:shd w:val="clear" w:color="auto" w:fill="FFFFFF"/>
        </w:rPr>
      </w:pPr>
    </w:p>
    <w:p w:rsidR="00751891" w:rsidRPr="00751891" w:rsidRDefault="00751891" w:rsidP="00751891">
      <w:pPr>
        <w:spacing w:after="0"/>
        <w:rPr>
          <w:color w:val="000000" w:themeColor="text1"/>
          <w:shd w:val="clear" w:color="auto" w:fill="FFFFFF"/>
        </w:rPr>
      </w:pPr>
      <w:r w:rsidRPr="00751891">
        <w:rPr>
          <w:b/>
          <w:color w:val="000000" w:themeColor="text1"/>
          <w:shd w:val="clear" w:color="auto" w:fill="FFFFFF"/>
        </w:rPr>
        <w:t>Количество мероприятий и формат проведения.</w:t>
      </w:r>
      <w:r w:rsidRPr="00751891">
        <w:rPr>
          <w:color w:val="000000" w:themeColor="text1"/>
          <w:shd w:val="clear" w:color="auto" w:fill="FFFFFF"/>
        </w:rPr>
        <w:t xml:space="preserve"> Общее количество – 1 (Одно) мероприятие. Формат проведения – практическая конференция в онлайн формате. Исполнитель выбирает и согласовывает с Заказчиком онлайн платформу, позволяющую одновременно участвовать не менее чем 150 участникам, а также фиксировать видеозапись мероприятия для дальнейшего использования в деятельности ГАУ ВО «Мой бизнес» в целях популяризации и развития предпринимательства и иных информационных целях. </w:t>
      </w:r>
    </w:p>
    <w:p w:rsidR="00751891" w:rsidRPr="00751891" w:rsidRDefault="00751891" w:rsidP="00751891">
      <w:pPr>
        <w:spacing w:after="0"/>
        <w:rPr>
          <w:color w:val="000000" w:themeColor="text1"/>
          <w:shd w:val="clear" w:color="auto" w:fill="FFFFFF"/>
        </w:rPr>
      </w:pPr>
      <w:r w:rsidRPr="00751891">
        <w:rPr>
          <w:color w:val="000000" w:themeColor="text1"/>
          <w:shd w:val="clear" w:color="auto" w:fill="FFFFFF"/>
        </w:rPr>
        <w:t xml:space="preserve">Продолжительность конференции не менее 6 часов. </w:t>
      </w:r>
    </w:p>
    <w:p w:rsidR="00751891" w:rsidRPr="00751891" w:rsidRDefault="00751891" w:rsidP="00751891">
      <w:pPr>
        <w:spacing w:after="0"/>
        <w:rPr>
          <w:color w:val="000000" w:themeColor="text1"/>
          <w:shd w:val="clear" w:color="auto" w:fill="FFFFFF"/>
        </w:rPr>
      </w:pPr>
      <w:r w:rsidRPr="00751891">
        <w:rPr>
          <w:color w:val="000000" w:themeColor="text1"/>
          <w:shd w:val="clear" w:color="auto" w:fill="FFFFFF"/>
        </w:rPr>
        <w:t>Конференция должна состоять из 3 основных блоков:</w:t>
      </w:r>
    </w:p>
    <w:p w:rsidR="00751891" w:rsidRPr="00751891" w:rsidRDefault="00751891" w:rsidP="00751891">
      <w:pPr>
        <w:spacing w:after="0"/>
        <w:rPr>
          <w:color w:val="000000" w:themeColor="text1"/>
          <w:shd w:val="clear" w:color="auto" w:fill="FFFFFF"/>
        </w:rPr>
      </w:pPr>
      <w:r w:rsidRPr="00751891">
        <w:rPr>
          <w:color w:val="000000" w:themeColor="text1"/>
          <w:shd w:val="clear" w:color="auto" w:fill="FFFFFF"/>
        </w:rPr>
        <w:t>1-й блок. Пленарное заседание - общее для всех участников выступление ключевых спикеров (не более 2-х часов).</w:t>
      </w:r>
    </w:p>
    <w:p w:rsidR="00751891" w:rsidRPr="00751891" w:rsidRDefault="00751891" w:rsidP="00751891">
      <w:pPr>
        <w:spacing w:after="0"/>
        <w:rPr>
          <w:color w:val="000000" w:themeColor="text1"/>
          <w:shd w:val="clear" w:color="auto" w:fill="FFFFFF"/>
        </w:rPr>
      </w:pPr>
      <w:r w:rsidRPr="00751891">
        <w:rPr>
          <w:color w:val="000000" w:themeColor="text1"/>
          <w:shd w:val="clear" w:color="auto" w:fill="FFFFFF"/>
        </w:rPr>
        <w:t>2-й блок. Тематический блок. Проводится в формате круглого стола, мастер-класса, с участием ключевых экспертов/спикеров. В рамках тематического блока могут быть организованы короткие тренинги или лекции (не менее 2-х часов).</w:t>
      </w:r>
    </w:p>
    <w:p w:rsidR="00751891" w:rsidRDefault="00751891" w:rsidP="00751891">
      <w:pPr>
        <w:spacing w:after="0"/>
        <w:rPr>
          <w:color w:val="000000" w:themeColor="text1"/>
          <w:shd w:val="clear" w:color="auto" w:fill="FFFFFF"/>
        </w:rPr>
      </w:pPr>
      <w:r w:rsidRPr="00751891">
        <w:rPr>
          <w:color w:val="000000" w:themeColor="text1"/>
          <w:shd w:val="clear" w:color="auto" w:fill="FFFFFF"/>
        </w:rPr>
        <w:t>3-й блок. Практический блок. Исполнитель организует выступление представителей компаний Волгоградской области – отраслевых лидеров по тематике конференции, где участники могут изучить лучшие практики, познакомиться с текущими бизнес-процессами и используемыми технологиями (не менее 2-х часов).</w:t>
      </w:r>
    </w:p>
    <w:p w:rsidR="00751891" w:rsidRPr="00751891" w:rsidRDefault="00751891" w:rsidP="00751891">
      <w:pPr>
        <w:spacing w:after="0"/>
        <w:rPr>
          <w:color w:val="000000" w:themeColor="text1"/>
          <w:shd w:val="clear" w:color="auto" w:fill="FFFFFF"/>
        </w:rPr>
      </w:pPr>
    </w:p>
    <w:p w:rsidR="00751891" w:rsidRPr="00751891" w:rsidRDefault="00751891" w:rsidP="00751891">
      <w:pPr>
        <w:spacing w:after="0"/>
        <w:rPr>
          <w:color w:val="000000" w:themeColor="text1"/>
          <w:shd w:val="clear" w:color="auto" w:fill="FFFFFF"/>
        </w:rPr>
      </w:pPr>
      <w:r w:rsidRPr="00751891">
        <w:rPr>
          <w:b/>
          <w:color w:val="000000" w:themeColor="text1"/>
          <w:shd w:val="clear" w:color="auto" w:fill="FFFFFF"/>
        </w:rPr>
        <w:t>К</w:t>
      </w:r>
      <w:r>
        <w:rPr>
          <w:b/>
          <w:color w:val="000000" w:themeColor="text1"/>
          <w:shd w:val="clear" w:color="auto" w:fill="FFFFFF"/>
        </w:rPr>
        <w:t>оличество участников мероприятия</w:t>
      </w:r>
      <w:r w:rsidRPr="00751891">
        <w:rPr>
          <w:b/>
          <w:color w:val="000000" w:themeColor="text1"/>
          <w:shd w:val="clear" w:color="auto" w:fill="FFFFFF"/>
        </w:rPr>
        <w:t>.</w:t>
      </w:r>
      <w:r w:rsidRPr="00751891">
        <w:rPr>
          <w:color w:val="000000" w:themeColor="text1"/>
          <w:shd w:val="clear" w:color="auto" w:fill="FFFFFF"/>
        </w:rPr>
        <w:t xml:space="preserve"> Участниками конференции являются субъекты малого и среднего предпринимательства, зарегистрированные на территории Волгоградской области, </w:t>
      </w:r>
      <w:proofErr w:type="spellStart"/>
      <w:r w:rsidRPr="00751891">
        <w:rPr>
          <w:color w:val="000000" w:themeColor="text1"/>
          <w:shd w:val="clear" w:color="auto" w:fill="FFFFFF"/>
        </w:rPr>
        <w:t>самозанятые</w:t>
      </w:r>
      <w:proofErr w:type="spellEnd"/>
      <w:r w:rsidRPr="00751891">
        <w:rPr>
          <w:color w:val="000000" w:themeColor="text1"/>
          <w:shd w:val="clear" w:color="auto" w:fill="FFFFFF"/>
        </w:rPr>
        <w:t>, физические лица заинтересованные в начале ведения предпринимательской деятельности. Общее количество участников конференции – не менее 100, из которых не менее 60 субъектов малого и среднего бизнеса Волгоградской области, зарегистрированных на территории Волгоградской области и состоящих в реестре субъектов малого и среднего предпринимательства на дату проведения мероприятий. Требования к общему количеству иных категорий участников мероприятий не устанавливается.</w:t>
      </w:r>
    </w:p>
    <w:p w:rsidR="00751891" w:rsidRDefault="00751891" w:rsidP="00515CDF">
      <w:pPr>
        <w:spacing w:after="0"/>
        <w:rPr>
          <w:color w:val="000000" w:themeColor="text1"/>
          <w:shd w:val="clear" w:color="auto" w:fill="FFFFFF"/>
        </w:rPr>
      </w:pPr>
    </w:p>
    <w:p w:rsidR="00751891" w:rsidRDefault="00751891" w:rsidP="00515CDF">
      <w:pPr>
        <w:spacing w:after="0"/>
        <w:rPr>
          <w:color w:val="000000" w:themeColor="text1"/>
          <w:shd w:val="clear" w:color="auto" w:fill="FFFFFF"/>
        </w:rPr>
      </w:pPr>
      <w:r w:rsidRPr="00751891">
        <w:rPr>
          <w:b/>
          <w:bCs/>
          <w:color w:val="000000" w:themeColor="text1"/>
          <w:shd w:val="clear" w:color="auto" w:fill="FFFFFF"/>
        </w:rPr>
        <w:t xml:space="preserve">Место и график проведения мероприятий. </w:t>
      </w:r>
      <w:r w:rsidRPr="00751891">
        <w:rPr>
          <w:color w:val="000000" w:themeColor="text1"/>
          <w:shd w:val="clear" w:color="auto" w:fill="FFFFFF"/>
        </w:rPr>
        <w:t xml:space="preserve">Мероприятие проводится на территории Волгоградской области. При заключении договора Исполнитель и Заказчик согласуют общую программу и дату проведения мероприятия. Полная программа мероприятия с </w:t>
      </w:r>
      <w:bookmarkStart w:id="0" w:name="_GoBack"/>
      <w:bookmarkEnd w:id="0"/>
      <w:r w:rsidRPr="00751891">
        <w:rPr>
          <w:color w:val="000000" w:themeColor="text1"/>
          <w:shd w:val="clear" w:color="auto" w:fill="FFFFFF"/>
        </w:rPr>
        <w:t>указанием времени проведения и ключевых экспертов (спикеров) утверждается Заказчиком по предложениям Исполнителя не позднее чем за 15 календарных дней до даты фактического проведения мероприятия.</w:t>
      </w:r>
    </w:p>
    <w:p w:rsidR="00515CDF" w:rsidRDefault="00515CDF" w:rsidP="00515CDF">
      <w:pPr>
        <w:spacing w:after="0"/>
        <w:rPr>
          <w:color w:val="000000" w:themeColor="text1"/>
          <w:shd w:val="clear" w:color="auto" w:fill="FFFFFF"/>
        </w:rPr>
      </w:pPr>
    </w:p>
    <w:p w:rsidR="00515CDF" w:rsidRPr="00C67ABA" w:rsidRDefault="00515CDF" w:rsidP="00515CDF">
      <w:pPr>
        <w:spacing w:after="0"/>
        <w:rPr>
          <w:color w:val="000000" w:themeColor="text1"/>
        </w:rPr>
      </w:pPr>
      <w:r w:rsidRPr="00515CDF">
        <w:rPr>
          <w:color w:val="000000" w:themeColor="text1"/>
          <w:shd w:val="clear" w:color="auto" w:fill="FFFFFF"/>
        </w:rPr>
        <w:t xml:space="preserve">Срок сбора коммерческих предложений: </w:t>
      </w:r>
      <w:r w:rsidRPr="00751891">
        <w:rPr>
          <w:b/>
          <w:color w:val="000000" w:themeColor="text1"/>
          <w:shd w:val="clear" w:color="auto" w:fill="FFFFFF"/>
        </w:rPr>
        <w:t>по 05.02.2021 года.</w:t>
      </w:r>
    </w:p>
    <w:p w:rsidR="00515CDF" w:rsidRDefault="00515CDF" w:rsidP="00515CDF">
      <w:pPr>
        <w:spacing w:after="0"/>
        <w:rPr>
          <w:color w:val="000000"/>
          <w:sz w:val="23"/>
          <w:szCs w:val="23"/>
        </w:rPr>
      </w:pPr>
    </w:p>
    <w:p w:rsidR="00515CDF" w:rsidRPr="00515CDF" w:rsidRDefault="00515CDF" w:rsidP="00515CDF">
      <w:pPr>
        <w:spacing w:after="0"/>
        <w:rPr>
          <w:color w:val="000000" w:themeColor="text1"/>
          <w:shd w:val="clear" w:color="auto" w:fill="FFFFFF"/>
        </w:rPr>
      </w:pPr>
      <w:r w:rsidRPr="00515CDF">
        <w:rPr>
          <w:color w:val="000000" w:themeColor="text1"/>
          <w:shd w:val="clear" w:color="auto" w:fill="FFFFFF"/>
        </w:rPr>
        <w:t>Потенциальным Исполнителям необходимо предоставить коммерческое предложение, в котором необходимо указать:</w:t>
      </w:r>
    </w:p>
    <w:p w:rsidR="00515CDF" w:rsidRPr="00515CDF" w:rsidRDefault="00515CDF" w:rsidP="00515CDF">
      <w:pPr>
        <w:spacing w:after="0"/>
        <w:rPr>
          <w:color w:val="000000" w:themeColor="text1"/>
          <w:shd w:val="clear" w:color="auto" w:fill="FFFFFF"/>
        </w:rPr>
      </w:pPr>
      <w:r w:rsidRPr="00515CDF">
        <w:rPr>
          <w:color w:val="000000" w:themeColor="text1"/>
          <w:shd w:val="clear" w:color="auto" w:fill="FFFFFF"/>
        </w:rPr>
        <w:sym w:font="Symbol" w:char="F02D"/>
      </w:r>
      <w:r w:rsidRPr="00515CDF">
        <w:rPr>
          <w:color w:val="000000" w:themeColor="text1"/>
          <w:shd w:val="clear" w:color="auto" w:fill="FFFFFF"/>
        </w:rPr>
        <w:t>    наименование и подробную программу мероприятия;</w:t>
      </w:r>
    </w:p>
    <w:p w:rsidR="00515CDF" w:rsidRPr="00515CDF" w:rsidRDefault="00515CDF" w:rsidP="00515CDF">
      <w:pPr>
        <w:spacing w:after="0"/>
        <w:rPr>
          <w:color w:val="000000" w:themeColor="text1"/>
          <w:shd w:val="clear" w:color="auto" w:fill="FFFFFF"/>
        </w:rPr>
      </w:pPr>
      <w:r w:rsidRPr="00515CDF">
        <w:rPr>
          <w:color w:val="000000" w:themeColor="text1"/>
          <w:shd w:val="clear" w:color="auto" w:fill="FFFFFF"/>
        </w:rPr>
        <w:sym w:font="Symbol" w:char="F02D"/>
      </w:r>
      <w:r w:rsidRPr="00515CDF">
        <w:rPr>
          <w:color w:val="000000" w:themeColor="text1"/>
          <w:shd w:val="clear" w:color="auto" w:fill="FFFFFF"/>
        </w:rPr>
        <w:t>    информацию о готовности обеспечить выполнение в полном объеме всех требований настоящего извещения о сборе коммерческих предложений;</w:t>
      </w:r>
    </w:p>
    <w:p w:rsidR="00515CDF" w:rsidRPr="00515CDF" w:rsidRDefault="00515CDF" w:rsidP="00515CDF">
      <w:pPr>
        <w:spacing w:after="0"/>
        <w:rPr>
          <w:color w:val="000000" w:themeColor="text1"/>
          <w:shd w:val="clear" w:color="auto" w:fill="FFFFFF"/>
        </w:rPr>
      </w:pPr>
      <w:r w:rsidRPr="00515CDF">
        <w:rPr>
          <w:color w:val="000000" w:themeColor="text1"/>
          <w:shd w:val="clear" w:color="auto" w:fill="FFFFFF"/>
        </w:rPr>
        <w:sym w:font="Symbol" w:char="F02D"/>
      </w:r>
      <w:r w:rsidRPr="00515CDF">
        <w:rPr>
          <w:color w:val="000000" w:themeColor="text1"/>
          <w:shd w:val="clear" w:color="auto" w:fill="FFFFFF"/>
        </w:rPr>
        <w:t>    предполагаемое количество участников мероприятия;</w:t>
      </w:r>
    </w:p>
    <w:p w:rsidR="00515CDF" w:rsidRPr="00515CDF" w:rsidRDefault="00515CDF" w:rsidP="00515CDF">
      <w:pPr>
        <w:spacing w:after="0"/>
        <w:rPr>
          <w:color w:val="000000" w:themeColor="text1"/>
          <w:shd w:val="clear" w:color="auto" w:fill="FFFFFF"/>
        </w:rPr>
      </w:pPr>
      <w:r w:rsidRPr="00515CDF">
        <w:rPr>
          <w:color w:val="000000" w:themeColor="text1"/>
          <w:shd w:val="clear" w:color="auto" w:fill="FFFFFF"/>
        </w:rPr>
        <w:lastRenderedPageBreak/>
        <w:sym w:font="Symbol" w:char="F02D"/>
      </w:r>
      <w:r w:rsidRPr="00515CDF">
        <w:rPr>
          <w:color w:val="000000" w:themeColor="text1"/>
          <w:shd w:val="clear" w:color="auto" w:fill="FFFFFF"/>
        </w:rPr>
        <w:t>    стоимость организации и проведения мероприятия;</w:t>
      </w:r>
    </w:p>
    <w:p w:rsidR="00515CDF" w:rsidRPr="00515CDF" w:rsidRDefault="00515CDF" w:rsidP="00515CDF">
      <w:pPr>
        <w:spacing w:after="0"/>
        <w:rPr>
          <w:color w:val="000000" w:themeColor="text1"/>
          <w:shd w:val="clear" w:color="auto" w:fill="FFFFFF"/>
        </w:rPr>
      </w:pPr>
      <w:r w:rsidRPr="00515CDF">
        <w:rPr>
          <w:color w:val="000000" w:themeColor="text1"/>
          <w:shd w:val="clear" w:color="auto" w:fill="FFFFFF"/>
        </w:rPr>
        <w:sym w:font="Symbol" w:char="F02D"/>
      </w:r>
      <w:r w:rsidRPr="00515CDF">
        <w:rPr>
          <w:color w:val="000000" w:themeColor="text1"/>
          <w:shd w:val="clear" w:color="auto" w:fill="FFFFFF"/>
        </w:rPr>
        <w:t>    резюме спикеров, бизнес - тренеров, координаторов, модераторов мероприятия;</w:t>
      </w:r>
    </w:p>
    <w:p w:rsidR="00515CDF" w:rsidRPr="00515CDF" w:rsidRDefault="00515CDF" w:rsidP="00515CDF">
      <w:pPr>
        <w:spacing w:after="0"/>
        <w:rPr>
          <w:color w:val="000000" w:themeColor="text1"/>
          <w:shd w:val="clear" w:color="auto" w:fill="FFFFFF"/>
        </w:rPr>
      </w:pPr>
      <w:r w:rsidRPr="00515CDF">
        <w:rPr>
          <w:color w:val="000000" w:themeColor="text1"/>
          <w:shd w:val="clear" w:color="auto" w:fill="FFFFFF"/>
        </w:rPr>
        <w:sym w:font="Symbol" w:char="F02D"/>
      </w:r>
      <w:r w:rsidRPr="00515CDF">
        <w:rPr>
          <w:color w:val="000000" w:themeColor="text1"/>
          <w:shd w:val="clear" w:color="auto" w:fill="FFFFFF"/>
        </w:rPr>
        <w:t>    информацию о каналах оповещения потенциальных участников;</w:t>
      </w:r>
    </w:p>
    <w:p w:rsidR="00515CDF" w:rsidRPr="00515CDF" w:rsidRDefault="00515CDF" w:rsidP="00515CDF">
      <w:pPr>
        <w:spacing w:after="0"/>
        <w:rPr>
          <w:color w:val="000000" w:themeColor="text1"/>
          <w:shd w:val="clear" w:color="auto" w:fill="FFFFFF"/>
        </w:rPr>
      </w:pPr>
      <w:r w:rsidRPr="00515CDF">
        <w:rPr>
          <w:color w:val="000000" w:themeColor="text1"/>
          <w:shd w:val="clear" w:color="auto" w:fill="FFFFFF"/>
        </w:rPr>
        <w:sym w:font="Symbol" w:char="F02D"/>
      </w:r>
      <w:r w:rsidRPr="00515CDF">
        <w:rPr>
          <w:color w:val="000000" w:themeColor="text1"/>
          <w:shd w:val="clear" w:color="auto" w:fill="FFFFFF"/>
        </w:rPr>
        <w:t>    контактные данные представителей Исполнителя.</w:t>
      </w:r>
    </w:p>
    <w:p w:rsidR="00515CDF" w:rsidRPr="00515CDF" w:rsidRDefault="00515CDF" w:rsidP="00515CDF">
      <w:pPr>
        <w:spacing w:after="0"/>
        <w:rPr>
          <w:color w:val="000000" w:themeColor="text1"/>
          <w:shd w:val="clear" w:color="auto" w:fill="FFFFFF"/>
        </w:rPr>
      </w:pPr>
      <w:r w:rsidRPr="00515CDF">
        <w:rPr>
          <w:color w:val="000000" w:themeColor="text1"/>
          <w:shd w:val="clear" w:color="auto" w:fill="FFFFFF"/>
        </w:rPr>
        <w:t>На этапе заключения договора возможно внесение корректировок по согласованию сторон. Заявки направляются на электронный адрес: </w:t>
      </w:r>
      <w:hyperlink r:id="rId5" w:tooltip="Написать письмо" w:history="1">
        <w:r w:rsidRPr="00515CDF">
          <w:rPr>
            <w:color w:val="000000" w:themeColor="text1"/>
            <w:shd w:val="clear" w:color="auto" w:fill="FFFFFF"/>
          </w:rPr>
          <w:t>cpp34@bk.ru</w:t>
        </w:r>
      </w:hyperlink>
      <w:r w:rsidRPr="00515CDF">
        <w:rPr>
          <w:color w:val="000000" w:themeColor="text1"/>
          <w:shd w:val="clear" w:color="auto" w:fill="FFFFFF"/>
        </w:rPr>
        <w:t>. Дополнительные вопросы можно уточнить в Центре поддержки предпринимательства по телефону: 32-00-06.</w:t>
      </w:r>
    </w:p>
    <w:sectPr w:rsidR="00515CDF" w:rsidRPr="00515CDF" w:rsidSect="0075189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663F16"/>
    <w:multiLevelType w:val="multilevel"/>
    <w:tmpl w:val="46AA41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CDF"/>
    <w:rsid w:val="00515CDF"/>
    <w:rsid w:val="00751891"/>
    <w:rsid w:val="008D2BD1"/>
    <w:rsid w:val="00FA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16C99-A19D-4BB1-BB80-84297763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CD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C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pp34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</cp:revision>
  <dcterms:created xsi:type="dcterms:W3CDTF">2021-01-28T11:12:00Z</dcterms:created>
  <dcterms:modified xsi:type="dcterms:W3CDTF">2021-01-28T11:29:00Z</dcterms:modified>
</cp:coreProperties>
</file>